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方正小标宋_GBK"/>
          <w:bCs/>
          <w:sz w:val="32"/>
          <w:szCs w:val="32"/>
        </w:rPr>
        <w:t>附件5</w:t>
      </w:r>
    </w:p>
    <w:p>
      <w:pPr>
        <w:spacing w:line="72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bookmarkStart w:id="0" w:name="_GoBack"/>
      <w:r>
        <w:rPr>
          <w:rFonts w:hint="eastAsia" w:cs="宋体" w:asciiTheme="majorEastAsia" w:hAnsiTheme="majorEastAsia" w:eastAsiaTheme="majorEastAsia"/>
          <w:b/>
          <w:color w:val="000000"/>
          <w:kern w:val="0"/>
          <w:sz w:val="36"/>
          <w:szCs w:val="36"/>
        </w:rPr>
        <w:t>“第二届湖北省文化产业品牌选树活动”推荐汇总表</w:t>
      </w:r>
    </w:p>
    <w:bookmarkEnd w:id="0"/>
    <w:tbl>
      <w:tblPr>
        <w:tblStyle w:val="3"/>
        <w:tblW w:w="147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8320"/>
        <w:gridCol w:w="1896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推荐单位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推荐类别</w:t>
            </w:r>
          </w:p>
        </w:tc>
        <w:tc>
          <w:tcPr>
            <w:tcW w:w="8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企业（品牌）名称</w:t>
            </w: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湖北省文化企业十强</w:t>
            </w: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湖北省十大最具成长性文化企业</w:t>
            </w: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湖北省十大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文化产业品牌</w:t>
            </w: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推荐单位盖章：</w:t>
            </w:r>
          </w:p>
        </w:tc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97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推荐单位联系人：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联系电话：</w:t>
            </w:r>
          </w:p>
        </w:tc>
      </w:tr>
    </w:tbl>
    <w:p>
      <w:pPr>
        <w:spacing w:line="579" w:lineRule="exact"/>
        <w:ind w:firstLine="640" w:firstLineChars="200"/>
        <w:jc w:val="left"/>
        <w:rPr>
          <w:rFonts w:ascii="仿宋_GB2312" w:hAnsi="微软雅黑" w:eastAsia="仿宋_GB2312"/>
          <w:bCs/>
          <w:sz w:val="32"/>
          <w:szCs w:val="32"/>
        </w:rPr>
        <w:sectPr>
          <w:footerReference r:id="rId3" w:type="default"/>
          <w:pgSz w:w="16838" w:h="11906" w:orient="landscape"/>
          <w:pgMar w:top="1134" w:right="1134" w:bottom="1134" w:left="1134" w:header="851" w:footer="851" w:gutter="0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 w:leftChars="100" w:right="210" w:rightChars="100"/>
      <w:jc w:val="center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left="210" w:leftChars="100" w:right="210" w:rightChars="100"/>
                            <w:jc w:val="center"/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  <w:lang w:val="zh-CN"/>
                            </w:rPr>
                            <w:t>18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  <w:lang w:val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/>
                              <w:sz w:val="28"/>
                              <w:szCs w:val="28"/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ind w:left="210" w:leftChars="100" w:right="210" w:rightChars="100"/>
                      <w:jc w:val="center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  <w:lang w:val="zh-CN"/>
                      </w:rPr>
                      <w:t>18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  <w:lang w:val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/>
                        <w:sz w:val="28"/>
                        <w:szCs w:val="28"/>
                        <w:lang w:val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/>
                        <w:sz w:val="28"/>
                        <w:szCs w:val="28"/>
                      </w:rPr>
                      <w:t>—</w:t>
                    </w:r>
                  </w:p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xNzA5ZmNmOWFkMzUzYjQzMzViYTJlYzg4ZDI0NTcifQ=="/>
  </w:docVars>
  <w:rsids>
    <w:rsidRoot w:val="795767B8"/>
    <w:rsid w:val="7957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2022-06-13T03:01:00Z</dcterms:created>
  <dc:creator>wenn</dc:creator>
  <cp:lastModifiedBy>wenn</cp:lastModifiedBy>
  <dcterms:modified xsi:type="dcterms:W3CDTF">2022-06-13T03:02:09Z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0FE45A82D0134598B43AAB353372425E</vt:lpwstr>
  </property>
</Properties>
</file>